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58" w:rsidRDefault="006F5B58" w:rsidP="006F5B58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6F5B58" w:rsidRDefault="006F5B58" w:rsidP="006F5B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58" w:rsidRDefault="006F5B58" w:rsidP="006F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B58" w:rsidRPr="006F5B58" w:rsidRDefault="006F5B58" w:rsidP="006F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F5B58" w:rsidRPr="006F5B58" w:rsidRDefault="006F5B58" w:rsidP="006F5B58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6F5B58">
        <w:rPr>
          <w:rFonts w:ascii="Times New Roman" w:hAnsi="Times New Roman" w:cs="Times New Roman"/>
          <w:b/>
          <w:sz w:val="28"/>
          <w:szCs w:val="28"/>
        </w:rPr>
        <w:tab/>
      </w:r>
    </w:p>
    <w:p w:rsidR="006F5B58" w:rsidRPr="006F5B58" w:rsidRDefault="006F5B58" w:rsidP="006F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B58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6F5B5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F5B58" w:rsidRPr="006F5B58" w:rsidRDefault="006F5B58" w:rsidP="006F5B58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ab/>
      </w:r>
      <w:r w:rsidRPr="006F5B58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6F5B58">
        <w:rPr>
          <w:rFonts w:ascii="Times New Roman" w:hAnsi="Times New Roman" w:cs="Times New Roman"/>
          <w:b/>
          <w:sz w:val="36"/>
          <w:szCs w:val="36"/>
        </w:rPr>
        <w:tab/>
      </w:r>
    </w:p>
    <w:p w:rsidR="006F5B58" w:rsidRPr="006F5B58" w:rsidRDefault="006F5B58" w:rsidP="006F5B58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6F5B58" w:rsidRPr="006F5B58" w:rsidRDefault="006F5B58" w:rsidP="006F5B58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ab/>
      </w:r>
      <w:r w:rsidRPr="006F5B58">
        <w:rPr>
          <w:rFonts w:ascii="Times New Roman" w:hAnsi="Times New Roman" w:cs="Times New Roman"/>
          <w:b/>
          <w:sz w:val="28"/>
          <w:szCs w:val="28"/>
        </w:rPr>
        <w:tab/>
      </w:r>
      <w:r w:rsidRPr="006F5B5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5B58" w:rsidRPr="006F5B58" w:rsidRDefault="006F5B58" w:rsidP="006F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B58" w:rsidRPr="006F5B58" w:rsidRDefault="006F5B58" w:rsidP="006F5B58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58">
        <w:rPr>
          <w:rFonts w:ascii="Times New Roman" w:hAnsi="Times New Roman" w:cs="Times New Roman"/>
          <w:sz w:val="28"/>
          <w:szCs w:val="28"/>
        </w:rPr>
        <w:t>От «</w:t>
      </w:r>
      <w:r w:rsidR="007D4F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112D4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F5B58">
        <w:rPr>
          <w:rFonts w:ascii="Times New Roman" w:hAnsi="Times New Roman" w:cs="Times New Roman"/>
          <w:sz w:val="28"/>
          <w:szCs w:val="28"/>
        </w:rPr>
        <w:t xml:space="preserve">» </w:t>
      </w:r>
      <w:r w:rsidR="007D4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12D4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F5B5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F5B58">
        <w:rPr>
          <w:rFonts w:ascii="Times New Roman" w:hAnsi="Times New Roman" w:cs="Times New Roman"/>
          <w:sz w:val="28"/>
          <w:szCs w:val="28"/>
        </w:rPr>
        <w:t xml:space="preserve"> г. №  </w:t>
      </w:r>
      <w:r w:rsidR="007D4F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112D4">
        <w:rPr>
          <w:rFonts w:ascii="Times New Roman" w:hAnsi="Times New Roman" w:cs="Times New Roman"/>
          <w:sz w:val="28"/>
          <w:szCs w:val="28"/>
          <w:u w:val="single"/>
        </w:rPr>
        <w:t>636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F5B58">
        <w:rPr>
          <w:rFonts w:ascii="Times New Roman" w:hAnsi="Times New Roman" w:cs="Times New Roman"/>
          <w:sz w:val="28"/>
          <w:szCs w:val="28"/>
        </w:rPr>
        <w:t xml:space="preserve">   </w:t>
      </w:r>
      <w:r w:rsidRPr="006F5B58">
        <w:rPr>
          <w:rFonts w:ascii="Times New Roman" w:hAnsi="Times New Roman" w:cs="Times New Roman"/>
          <w:sz w:val="28"/>
          <w:szCs w:val="28"/>
        </w:rPr>
        <w:tab/>
      </w:r>
    </w:p>
    <w:p w:rsidR="006F5B58" w:rsidRPr="006F5B58" w:rsidRDefault="006F5B58" w:rsidP="006F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58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6F5B58" w:rsidRDefault="006445B4" w:rsidP="006F5B58">
      <w:pPr>
        <w:tabs>
          <w:tab w:val="center" w:pos="4819"/>
        </w:tabs>
        <w:spacing w:after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2pt;width:286.75pt;height:156.6pt;z-index:251660288" stroked="f">
            <v:textbox style="mso-next-textbox:#_x0000_s1026">
              <w:txbxContent>
                <w:p w:rsidR="00FE5F47" w:rsidRPr="00C11DF1" w:rsidRDefault="00FE5F47" w:rsidP="00FE5F47">
                  <w:pPr>
                    <w:pStyle w:val="a3"/>
                    <w:pBdr>
                      <w:top w:val="none" w:sz="0" w:space="0" w:color="auto"/>
                    </w:pBdr>
                    <w:jc w:val="both"/>
                    <w:rPr>
                      <w:sz w:val="28"/>
                      <w:szCs w:val="28"/>
                    </w:rPr>
                  </w:pPr>
                  <w:r w:rsidRPr="00C11DF1">
                    <w:rPr>
                      <w:sz w:val="28"/>
                      <w:szCs w:val="28"/>
                    </w:rPr>
                    <w:t xml:space="preserve">«О </w:t>
                  </w:r>
                  <w:r>
                    <w:rPr>
                      <w:sz w:val="28"/>
                      <w:szCs w:val="28"/>
                    </w:rPr>
                    <w:t xml:space="preserve">внесении изменений в Положение о проведении районного конкурса «Лучший проект ТОС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Нижнеилимском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районе», утвержденное постановлением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Нижнеилимского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от 14.03.2022 г. № 223 «Об утверждении районного конкурса «Лучший проект ТОС в Нижнеилимском районе»</w:t>
                  </w:r>
                </w:p>
                <w:p w:rsidR="006F5B58" w:rsidRPr="002D22D0" w:rsidRDefault="006F5B58" w:rsidP="006F5B5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6F5B58" w:rsidRPr="0082467F" w:rsidRDefault="006F5B58" w:rsidP="006F5B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F5B58" w:rsidRDefault="006F5B58" w:rsidP="006F5B58">
      <w:pPr>
        <w:tabs>
          <w:tab w:val="center" w:pos="4819"/>
        </w:tabs>
        <w:rPr>
          <w:bCs/>
          <w:sz w:val="28"/>
          <w:szCs w:val="28"/>
        </w:rPr>
      </w:pPr>
    </w:p>
    <w:p w:rsidR="006F5B58" w:rsidRDefault="006F5B5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8D" w:rsidRDefault="0067718D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Default="0067718D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Default="0067718D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Default="0067718D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Default="0067718D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Default="0067718D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82" w:rsidRDefault="00A02982" w:rsidP="00FF56B0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A02982" w:rsidRDefault="00A02982" w:rsidP="0067718D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67718D" w:rsidRPr="00175E96" w:rsidRDefault="00172C91" w:rsidP="00FF56B0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proofErr w:type="gramStart"/>
      <w:r>
        <w:rPr>
          <w:sz w:val="28"/>
        </w:rPr>
        <w:t>В связи с изменением порядка</w:t>
      </w:r>
      <w:r w:rsidR="002D22D0">
        <w:rPr>
          <w:sz w:val="28"/>
        </w:rPr>
        <w:t xml:space="preserve"> и</w:t>
      </w:r>
      <w:r w:rsidR="00FF56B0">
        <w:rPr>
          <w:sz w:val="28"/>
        </w:rPr>
        <w:t xml:space="preserve"> условий</w:t>
      </w:r>
      <w:r w:rsidR="00A02982">
        <w:rPr>
          <w:sz w:val="28"/>
        </w:rPr>
        <w:t xml:space="preserve"> предоставления</w:t>
      </w:r>
      <w:r w:rsidR="00FE5F47">
        <w:rPr>
          <w:sz w:val="28"/>
        </w:rPr>
        <w:t xml:space="preserve"> </w:t>
      </w:r>
      <w:r w:rsidR="002D22D0">
        <w:rPr>
          <w:sz w:val="28"/>
        </w:rPr>
        <w:t>и</w:t>
      </w:r>
      <w:r w:rsidR="00A02982">
        <w:rPr>
          <w:sz w:val="28"/>
        </w:rPr>
        <w:t>н</w:t>
      </w:r>
      <w:r w:rsidR="002D22D0">
        <w:rPr>
          <w:sz w:val="28"/>
        </w:rPr>
        <w:t>ых</w:t>
      </w:r>
      <w:r w:rsidR="00A02982">
        <w:rPr>
          <w:sz w:val="28"/>
        </w:rPr>
        <w:t xml:space="preserve"> межбюджетн</w:t>
      </w:r>
      <w:r w:rsidR="002D22D0">
        <w:rPr>
          <w:sz w:val="28"/>
        </w:rPr>
        <w:t>ых</w:t>
      </w:r>
      <w:r w:rsidR="00A02982">
        <w:rPr>
          <w:sz w:val="28"/>
        </w:rPr>
        <w:t xml:space="preserve"> трансферт</w:t>
      </w:r>
      <w:r w:rsidR="002D22D0">
        <w:rPr>
          <w:sz w:val="28"/>
        </w:rPr>
        <w:t>ов</w:t>
      </w:r>
      <w:r>
        <w:rPr>
          <w:sz w:val="28"/>
        </w:rPr>
        <w:t xml:space="preserve"> </w:t>
      </w:r>
      <w:r w:rsidR="00FF56B0" w:rsidRPr="00A02982">
        <w:rPr>
          <w:sz w:val="28"/>
          <w:szCs w:val="28"/>
        </w:rPr>
        <w:t>из бюджета муниципального  образования «</w:t>
      </w:r>
      <w:proofErr w:type="spellStart"/>
      <w:r w:rsidR="00FF56B0" w:rsidRPr="00A02982">
        <w:rPr>
          <w:sz w:val="28"/>
          <w:szCs w:val="28"/>
        </w:rPr>
        <w:t>Нижнеилимский</w:t>
      </w:r>
      <w:proofErr w:type="spellEnd"/>
      <w:r w:rsidR="00FF56B0" w:rsidRPr="00A02982">
        <w:rPr>
          <w:sz w:val="28"/>
          <w:szCs w:val="28"/>
        </w:rPr>
        <w:t xml:space="preserve"> район» бюджетам поселений </w:t>
      </w:r>
      <w:proofErr w:type="spellStart"/>
      <w:r w:rsidR="00FF56B0" w:rsidRPr="00A02982">
        <w:rPr>
          <w:sz w:val="28"/>
          <w:szCs w:val="28"/>
        </w:rPr>
        <w:t>Нижнеилимского</w:t>
      </w:r>
      <w:proofErr w:type="spellEnd"/>
      <w:r w:rsidR="00FF56B0" w:rsidRPr="00A02982">
        <w:rPr>
          <w:sz w:val="28"/>
          <w:szCs w:val="28"/>
        </w:rPr>
        <w:t xml:space="preserve"> муниципального района на реализацию мероприятий по награждению победителей районного </w:t>
      </w:r>
      <w:r>
        <w:rPr>
          <w:sz w:val="28"/>
        </w:rPr>
        <w:t xml:space="preserve">конкурса </w:t>
      </w:r>
      <w:r>
        <w:rPr>
          <w:sz w:val="28"/>
          <w:szCs w:val="28"/>
        </w:rPr>
        <w:t>«Лучший проект ТОС в Нижнеилимском районе»</w:t>
      </w:r>
      <w:r w:rsidR="00515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52C2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5152C2">
        <w:rPr>
          <w:sz w:val="28"/>
          <w:szCs w:val="28"/>
        </w:rPr>
        <w:t>Нижнеилимский</w:t>
      </w:r>
      <w:proofErr w:type="spellEnd"/>
      <w:r w:rsidR="005152C2">
        <w:rPr>
          <w:sz w:val="28"/>
          <w:szCs w:val="28"/>
        </w:rPr>
        <w:t xml:space="preserve"> район», </w:t>
      </w:r>
      <w:r w:rsidR="0067718D" w:rsidRPr="00175E96">
        <w:rPr>
          <w:sz w:val="28"/>
        </w:rPr>
        <w:t xml:space="preserve">администрация </w:t>
      </w:r>
      <w:proofErr w:type="spellStart"/>
      <w:r w:rsidR="0067718D" w:rsidRPr="00175E96">
        <w:rPr>
          <w:sz w:val="28"/>
        </w:rPr>
        <w:t>Нижнеилимского</w:t>
      </w:r>
      <w:proofErr w:type="spellEnd"/>
      <w:r w:rsidR="0067718D" w:rsidRPr="00175E96">
        <w:rPr>
          <w:sz w:val="28"/>
        </w:rPr>
        <w:t xml:space="preserve"> муниципального района</w:t>
      </w:r>
      <w:proofErr w:type="gramEnd"/>
    </w:p>
    <w:p w:rsidR="0067718D" w:rsidRPr="00175E96" w:rsidRDefault="0067718D" w:rsidP="00FF56B0">
      <w:pPr>
        <w:pStyle w:val="a3"/>
        <w:pBdr>
          <w:top w:val="none" w:sz="0" w:space="0" w:color="auto"/>
        </w:pBdr>
        <w:jc w:val="center"/>
        <w:rPr>
          <w:sz w:val="20"/>
        </w:rPr>
      </w:pPr>
    </w:p>
    <w:p w:rsidR="0067718D" w:rsidRDefault="0067718D" w:rsidP="002F3BB7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175E96">
        <w:rPr>
          <w:sz w:val="28"/>
        </w:rPr>
        <w:t>ПОСТАНОВЛЯЕТ:</w:t>
      </w:r>
    </w:p>
    <w:p w:rsidR="00172C91" w:rsidRPr="002F3BB7" w:rsidRDefault="00172C91" w:rsidP="002F3BB7">
      <w:pPr>
        <w:pStyle w:val="a3"/>
        <w:pBdr>
          <w:top w:val="none" w:sz="0" w:space="0" w:color="auto"/>
        </w:pBdr>
        <w:jc w:val="center"/>
        <w:rPr>
          <w:sz w:val="28"/>
        </w:rPr>
      </w:pPr>
    </w:p>
    <w:p w:rsidR="00193B47" w:rsidRDefault="00193B47" w:rsidP="002F3BB7">
      <w:pPr>
        <w:pStyle w:val="a3"/>
        <w:numPr>
          <w:ilvl w:val="0"/>
          <w:numId w:val="1"/>
        </w:numPr>
        <w:pBdr>
          <w:top w:val="none" w:sz="0" w:space="0" w:color="auto"/>
        </w:pBdr>
        <w:ind w:left="0" w:firstLine="709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D4F02">
        <w:rPr>
          <w:sz w:val="28"/>
          <w:szCs w:val="28"/>
        </w:rPr>
        <w:t xml:space="preserve"> в </w:t>
      </w:r>
      <w:r w:rsidR="00FF56B0" w:rsidRPr="00A02982">
        <w:rPr>
          <w:sz w:val="28"/>
          <w:szCs w:val="28"/>
        </w:rPr>
        <w:t xml:space="preserve">Приложение № 6 к положению о конкурсе «Лучший проект ТОС в Нижнеилимском районе» </w:t>
      </w:r>
      <w:r w:rsidR="00FF56B0">
        <w:rPr>
          <w:sz w:val="28"/>
          <w:szCs w:val="28"/>
        </w:rPr>
        <w:t>Соглашения</w:t>
      </w:r>
      <w:r w:rsidR="007D4F02">
        <w:rPr>
          <w:sz w:val="28"/>
          <w:szCs w:val="28"/>
        </w:rPr>
        <w:t xml:space="preserve"> о предоставлении иного межбюджетного трансферта из бюджета муниципального образования «</w:t>
      </w:r>
      <w:proofErr w:type="spellStart"/>
      <w:r w:rsidR="007D4F02">
        <w:rPr>
          <w:sz w:val="28"/>
          <w:szCs w:val="28"/>
        </w:rPr>
        <w:t>Нижнеилимский</w:t>
      </w:r>
      <w:proofErr w:type="spellEnd"/>
      <w:r w:rsidR="007D4F02">
        <w:rPr>
          <w:sz w:val="28"/>
          <w:szCs w:val="28"/>
        </w:rPr>
        <w:t xml:space="preserve"> район» бюджетам поселений </w:t>
      </w:r>
      <w:proofErr w:type="spellStart"/>
      <w:r w:rsidR="007D4F02">
        <w:rPr>
          <w:sz w:val="28"/>
          <w:szCs w:val="28"/>
        </w:rPr>
        <w:t>Нижнеилимского</w:t>
      </w:r>
      <w:proofErr w:type="spellEnd"/>
      <w:r w:rsidR="007D4F02">
        <w:rPr>
          <w:sz w:val="28"/>
          <w:szCs w:val="28"/>
        </w:rPr>
        <w:t xml:space="preserve"> муниципального района на реализацию мероприятий по награждению победителей районного конкурса «Лучший проект ТОС в Нижнеилимском районе» </w:t>
      </w:r>
      <w:r>
        <w:rPr>
          <w:sz w:val="28"/>
          <w:szCs w:val="28"/>
        </w:rPr>
        <w:t>следующие изменения:</w:t>
      </w:r>
    </w:p>
    <w:p w:rsidR="00193B47" w:rsidRDefault="00193B47" w:rsidP="002F3BB7">
      <w:pPr>
        <w:pStyle w:val="a3"/>
        <w:numPr>
          <w:ilvl w:val="0"/>
          <w:numId w:val="2"/>
        </w:numPr>
        <w:pBdr>
          <w:top w:val="none" w:sz="0" w:space="0" w:color="auto"/>
        </w:pBd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7D4F02">
        <w:rPr>
          <w:sz w:val="28"/>
          <w:szCs w:val="28"/>
        </w:rPr>
        <w:t>ы 3.2. и 4.3.7.</w:t>
      </w:r>
      <w:r>
        <w:rPr>
          <w:sz w:val="28"/>
          <w:szCs w:val="28"/>
        </w:rPr>
        <w:t xml:space="preserve"> </w:t>
      </w:r>
      <w:r w:rsidR="007D4F02">
        <w:rPr>
          <w:sz w:val="28"/>
          <w:szCs w:val="28"/>
        </w:rPr>
        <w:t xml:space="preserve">Соглашения о предоставлении иного межбюджетного трансферта из бюджета муниципального образования </w:t>
      </w:r>
      <w:r w:rsidR="007D4F02">
        <w:rPr>
          <w:sz w:val="28"/>
          <w:szCs w:val="28"/>
        </w:rPr>
        <w:lastRenderedPageBreak/>
        <w:t>«</w:t>
      </w:r>
      <w:proofErr w:type="spellStart"/>
      <w:r w:rsidR="007D4F02">
        <w:rPr>
          <w:sz w:val="28"/>
          <w:szCs w:val="28"/>
        </w:rPr>
        <w:t>Нижнеилимский</w:t>
      </w:r>
      <w:proofErr w:type="spellEnd"/>
      <w:r w:rsidR="007D4F02">
        <w:rPr>
          <w:sz w:val="28"/>
          <w:szCs w:val="28"/>
        </w:rPr>
        <w:t xml:space="preserve"> район» бюджетам поселений </w:t>
      </w:r>
      <w:proofErr w:type="spellStart"/>
      <w:r w:rsidR="007D4F02">
        <w:rPr>
          <w:sz w:val="28"/>
          <w:szCs w:val="28"/>
        </w:rPr>
        <w:t>Нижнеилимского</w:t>
      </w:r>
      <w:proofErr w:type="spellEnd"/>
      <w:r w:rsidR="007D4F02">
        <w:rPr>
          <w:sz w:val="28"/>
          <w:szCs w:val="28"/>
        </w:rPr>
        <w:t xml:space="preserve"> муниципального района на реализацию мероприятий по награждению победителей районного конкурса «Лучший проект ТОС в Нижнеилимском районе» </w:t>
      </w:r>
      <w:r>
        <w:rPr>
          <w:sz w:val="28"/>
          <w:szCs w:val="28"/>
        </w:rPr>
        <w:t>изложить в следующей редакции:</w:t>
      </w:r>
    </w:p>
    <w:p w:rsidR="007D4F02" w:rsidRDefault="00193B47" w:rsidP="002F3BB7">
      <w:pPr>
        <w:pStyle w:val="a3"/>
        <w:pBdr>
          <w:top w:val="none" w:sz="0" w:space="0" w:color="auto"/>
        </w:pBd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7D4F02">
        <w:rPr>
          <w:sz w:val="28"/>
          <w:szCs w:val="28"/>
        </w:rPr>
        <w:t>3.2</w:t>
      </w:r>
      <w:r w:rsidR="00172C91">
        <w:rPr>
          <w:sz w:val="28"/>
          <w:szCs w:val="28"/>
        </w:rPr>
        <w:t xml:space="preserve">. </w:t>
      </w:r>
      <w:r w:rsidR="007D4F02" w:rsidRPr="00E31CBA">
        <w:rPr>
          <w:rFonts w:eastAsia="Calibri"/>
          <w:sz w:val="28"/>
          <w:szCs w:val="28"/>
        </w:rPr>
        <w:t>Для перечисления Иного межбюджетного трансферта, Поселение не позднее 15 числа месяца, предшествующего месяцу перечисления Иного межбюджетного трансферта, представляет в Администрацию заявку на перечисление Иного межбюджетного трансферта, составленную в произвольной форме, с указанием размера Иного межбюджетного трансферта, подлежащего перечислению</w:t>
      </w:r>
      <w:r w:rsidR="007D4F02">
        <w:rPr>
          <w:rFonts w:eastAsia="Calibri"/>
          <w:sz w:val="28"/>
          <w:szCs w:val="28"/>
        </w:rPr>
        <w:t>»</w:t>
      </w:r>
    </w:p>
    <w:p w:rsidR="00193B47" w:rsidRPr="000E5A3F" w:rsidRDefault="007D4F02" w:rsidP="000E5A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F02">
        <w:rPr>
          <w:rFonts w:ascii="Times New Roman" w:eastAsia="Calibri" w:hAnsi="Times New Roman" w:cs="Times New Roman"/>
          <w:sz w:val="28"/>
          <w:szCs w:val="28"/>
        </w:rPr>
        <w:t>«</w:t>
      </w:r>
      <w:r w:rsidRPr="00E31CBA">
        <w:rPr>
          <w:rFonts w:ascii="Times New Roman" w:hAnsi="Times New Roman" w:cs="Times New Roman"/>
          <w:sz w:val="28"/>
          <w:szCs w:val="28"/>
        </w:rPr>
        <w:t xml:space="preserve">4.3.7. организовать </w:t>
      </w:r>
      <w:r w:rsidRPr="00E31CB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в Администрацию и</w:t>
      </w:r>
      <w:r w:rsidRPr="00E31CBA">
        <w:rPr>
          <w:rFonts w:ascii="Times New Roman" w:hAnsi="Times New Roman" w:cs="Times New Roman"/>
          <w:sz w:val="28"/>
          <w:szCs w:val="28"/>
        </w:rPr>
        <w:t>тогового отчета о реализации мероприятий прое</w:t>
      </w:r>
      <w:r w:rsidRPr="00C20507">
        <w:rPr>
          <w:rFonts w:ascii="Times New Roman" w:hAnsi="Times New Roman" w:cs="Times New Roman"/>
          <w:sz w:val="28"/>
          <w:szCs w:val="28"/>
        </w:rPr>
        <w:t xml:space="preserve">кта (с приложением заверенных копий подтверждающих документов), </w:t>
      </w:r>
      <w:r w:rsidRPr="00E31CBA">
        <w:rPr>
          <w:rFonts w:ascii="Times New Roman" w:hAnsi="Times New Roman" w:cs="Times New Roman"/>
          <w:sz w:val="28"/>
          <w:szCs w:val="28"/>
        </w:rPr>
        <w:t>представленного на конкурс гражданами, участниками ТОС (Приложение 1 к настоящему со</w:t>
      </w:r>
      <w:r>
        <w:rPr>
          <w:rFonts w:ascii="Times New Roman" w:hAnsi="Times New Roman" w:cs="Times New Roman"/>
          <w:sz w:val="28"/>
          <w:szCs w:val="28"/>
        </w:rPr>
        <w:t>глашению) не позднее 31.12.2022 г.»</w:t>
      </w:r>
    </w:p>
    <w:p w:rsidR="0067718D" w:rsidRDefault="0067718D" w:rsidP="00172C91">
      <w:pPr>
        <w:pStyle w:val="a3"/>
        <w:pBdr>
          <w:top w:val="none" w:sz="0" w:space="0" w:color="auto"/>
        </w:pBdr>
        <w:ind w:firstLine="708"/>
        <w:jc w:val="both"/>
        <w:rPr>
          <w:sz w:val="28"/>
        </w:rPr>
      </w:pPr>
      <w:r w:rsidRPr="00175E96">
        <w:rPr>
          <w:sz w:val="28"/>
          <w:szCs w:val="28"/>
        </w:rPr>
        <w:t xml:space="preserve">2. </w:t>
      </w:r>
      <w:r w:rsidRPr="00175E96">
        <w:rPr>
          <w:sz w:val="28"/>
        </w:rPr>
        <w:t xml:space="preserve"> Настоящее Постановление </w:t>
      </w:r>
      <w:r>
        <w:rPr>
          <w:sz w:val="28"/>
        </w:rPr>
        <w:t xml:space="preserve">опубликовать в периодическом печатном издании «Вестник Думы и администрации </w:t>
      </w:r>
      <w:proofErr w:type="spellStart"/>
      <w:r>
        <w:rPr>
          <w:sz w:val="28"/>
        </w:rPr>
        <w:t>Нижнеилимского</w:t>
      </w:r>
      <w:proofErr w:type="spellEnd"/>
      <w:r>
        <w:rPr>
          <w:sz w:val="28"/>
        </w:rPr>
        <w:t xml:space="preserve"> муниципального района» и на официальном сайте МО «</w:t>
      </w:r>
      <w:proofErr w:type="spellStart"/>
      <w:r>
        <w:rPr>
          <w:sz w:val="28"/>
        </w:rPr>
        <w:t>Нижнеилимский</w:t>
      </w:r>
      <w:proofErr w:type="spellEnd"/>
      <w:r>
        <w:rPr>
          <w:sz w:val="28"/>
        </w:rPr>
        <w:t xml:space="preserve"> район».</w:t>
      </w:r>
    </w:p>
    <w:p w:rsidR="0067718D" w:rsidRPr="00172C91" w:rsidRDefault="0067718D" w:rsidP="0067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91">
        <w:rPr>
          <w:rFonts w:ascii="Times New Roman" w:hAnsi="Times New Roman" w:cs="Times New Roman"/>
          <w:sz w:val="28"/>
        </w:rPr>
        <w:t xml:space="preserve">3. Контроль за исполнением постановления возложить на </w:t>
      </w:r>
      <w:r w:rsidRPr="00172C91">
        <w:rPr>
          <w:rFonts w:ascii="Times New Roman" w:hAnsi="Times New Roman" w:cs="Times New Roman"/>
          <w:sz w:val="28"/>
          <w:szCs w:val="28"/>
        </w:rPr>
        <w:t xml:space="preserve">заместителя мэра района по экономической политике и цифровому развитию </w:t>
      </w:r>
      <w:proofErr w:type="spellStart"/>
      <w:r w:rsidRPr="00172C91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172C91"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67718D" w:rsidRDefault="0067718D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CB9" w:rsidRPr="00C11DF1" w:rsidRDefault="007B3CB9" w:rsidP="007B3CB9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</w:p>
    <w:p w:rsidR="007B3CB9" w:rsidRPr="006A40EF" w:rsidRDefault="007B3CB9" w:rsidP="007B3CB9">
      <w:pPr>
        <w:pStyle w:val="a3"/>
        <w:pBdr>
          <w:top w:val="none" w:sz="0" w:space="0" w:color="auto"/>
        </w:pBdr>
        <w:rPr>
          <w:sz w:val="16"/>
          <w:szCs w:val="16"/>
        </w:rPr>
      </w:pPr>
    </w:p>
    <w:p w:rsidR="007B3CB9" w:rsidRPr="00115D40" w:rsidRDefault="007B3CB9" w:rsidP="007B3CB9">
      <w:pPr>
        <w:pStyle w:val="a3"/>
        <w:pBdr>
          <w:top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15D40">
        <w:rPr>
          <w:sz w:val="28"/>
          <w:szCs w:val="28"/>
        </w:rPr>
        <w:t xml:space="preserve">эр района                                              </w:t>
      </w:r>
      <w:r>
        <w:rPr>
          <w:sz w:val="28"/>
          <w:szCs w:val="28"/>
        </w:rPr>
        <w:t xml:space="preserve">                    М.С. Романов</w:t>
      </w:r>
    </w:p>
    <w:p w:rsidR="00A02982" w:rsidRDefault="00A02982" w:rsidP="00A02982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982" w:rsidRDefault="00A02982" w:rsidP="00A02982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A02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47" w:rsidRDefault="00FE5F47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47" w:rsidRDefault="00FE5F47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47" w:rsidRDefault="00FE5F47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47" w:rsidRDefault="00FE5F47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47" w:rsidRDefault="00FE5F47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47" w:rsidRDefault="00FE5F47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47" w:rsidRDefault="00FE5F47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47" w:rsidRDefault="00FE5F47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Pr="002D22D0" w:rsidRDefault="007B3CB9" w:rsidP="007B3CB9">
      <w:pPr>
        <w:pStyle w:val="a3"/>
        <w:pBdr>
          <w:top w:val="none" w:sz="0" w:space="0" w:color="auto"/>
        </w:pBdr>
        <w:jc w:val="both"/>
        <w:rPr>
          <w:color w:val="FF0000"/>
          <w:szCs w:val="24"/>
        </w:rPr>
      </w:pPr>
      <w:r>
        <w:rPr>
          <w:szCs w:val="24"/>
        </w:rPr>
        <w:t>Рассылка: в дело</w:t>
      </w:r>
      <w:r w:rsidR="005152C2">
        <w:rPr>
          <w:szCs w:val="24"/>
        </w:rPr>
        <w:t>-2</w:t>
      </w:r>
      <w:r>
        <w:rPr>
          <w:szCs w:val="24"/>
        </w:rPr>
        <w:t xml:space="preserve">, </w:t>
      </w:r>
      <w:proofErr w:type="spellStart"/>
      <w:r w:rsidR="005152C2">
        <w:rPr>
          <w:szCs w:val="24"/>
        </w:rPr>
        <w:t>Чудинову</w:t>
      </w:r>
      <w:proofErr w:type="spellEnd"/>
      <w:r w:rsidR="005152C2">
        <w:rPr>
          <w:szCs w:val="24"/>
        </w:rPr>
        <w:t xml:space="preserve"> Е.В., отдел социально-экономического развития, Финансовое управление, </w:t>
      </w:r>
      <w:r w:rsidR="00FE5F47">
        <w:rPr>
          <w:szCs w:val="24"/>
        </w:rPr>
        <w:t>отдел бухгалтерского учёта и отчетности,</w:t>
      </w:r>
      <w:r w:rsidR="00FE5F47" w:rsidRPr="00BE08A1">
        <w:rPr>
          <w:szCs w:val="24"/>
        </w:rPr>
        <w:t xml:space="preserve"> </w:t>
      </w:r>
      <w:r w:rsidR="00FE5F47">
        <w:rPr>
          <w:szCs w:val="24"/>
        </w:rPr>
        <w:t>городские и сельские поселения</w:t>
      </w:r>
    </w:p>
    <w:p w:rsidR="007B3CB9" w:rsidRDefault="007B3CB9" w:rsidP="007B3CB9">
      <w:pPr>
        <w:pStyle w:val="a3"/>
        <w:pBdr>
          <w:top w:val="none" w:sz="0" w:space="0" w:color="auto"/>
        </w:pBdr>
        <w:rPr>
          <w:szCs w:val="24"/>
        </w:rPr>
      </w:pPr>
      <w:bookmarkStart w:id="0" w:name="_GoBack"/>
      <w:bookmarkEnd w:id="0"/>
    </w:p>
    <w:p w:rsidR="007B3CB9" w:rsidRDefault="007B3CB9" w:rsidP="007B3CB9">
      <w:pPr>
        <w:pStyle w:val="a3"/>
        <w:pBdr>
          <w:top w:val="none" w:sz="0" w:space="0" w:color="auto"/>
        </w:pBdr>
        <w:rPr>
          <w:szCs w:val="24"/>
        </w:rPr>
      </w:pPr>
      <w:proofErr w:type="spellStart"/>
      <w:r w:rsidRPr="00AB6E49">
        <w:rPr>
          <w:szCs w:val="24"/>
        </w:rPr>
        <w:t>Лукшиц</w:t>
      </w:r>
      <w:proofErr w:type="spellEnd"/>
      <w:r w:rsidRPr="00AB6E49">
        <w:rPr>
          <w:szCs w:val="24"/>
        </w:rPr>
        <w:t xml:space="preserve"> А.В.</w:t>
      </w:r>
      <w:r>
        <w:rPr>
          <w:szCs w:val="24"/>
        </w:rPr>
        <w:t xml:space="preserve"> </w:t>
      </w:r>
    </w:p>
    <w:p w:rsidR="007B3CB9" w:rsidRPr="000136FF" w:rsidRDefault="007B3CB9" w:rsidP="000136FF">
      <w:pPr>
        <w:pStyle w:val="a3"/>
        <w:pBdr>
          <w:top w:val="none" w:sz="0" w:space="0" w:color="auto"/>
        </w:pBdr>
        <w:rPr>
          <w:szCs w:val="24"/>
        </w:rPr>
      </w:pPr>
      <w:r>
        <w:rPr>
          <w:szCs w:val="24"/>
        </w:rPr>
        <w:t>8(39566)3-15-81</w:t>
      </w:r>
    </w:p>
    <w:sectPr w:rsidR="007B3CB9" w:rsidRPr="000136FF" w:rsidSect="006F5B5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7BDC"/>
    <w:multiLevelType w:val="hybridMultilevel"/>
    <w:tmpl w:val="7668F9E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7D01D1"/>
    <w:multiLevelType w:val="hybridMultilevel"/>
    <w:tmpl w:val="210C2416"/>
    <w:lvl w:ilvl="0" w:tplc="96C81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B58"/>
    <w:rsid w:val="000136FF"/>
    <w:rsid w:val="00082D13"/>
    <w:rsid w:val="000B4E24"/>
    <w:rsid w:val="000C5FE0"/>
    <w:rsid w:val="000E5A3F"/>
    <w:rsid w:val="00167D38"/>
    <w:rsid w:val="00172C91"/>
    <w:rsid w:val="00193B47"/>
    <w:rsid w:val="001B6EA0"/>
    <w:rsid w:val="00207A8C"/>
    <w:rsid w:val="002B1725"/>
    <w:rsid w:val="002D22D0"/>
    <w:rsid w:val="002F3BB7"/>
    <w:rsid w:val="003112D4"/>
    <w:rsid w:val="00337DFF"/>
    <w:rsid w:val="00360239"/>
    <w:rsid w:val="003644BD"/>
    <w:rsid w:val="0048131F"/>
    <w:rsid w:val="004A0772"/>
    <w:rsid w:val="004C4672"/>
    <w:rsid w:val="005152C2"/>
    <w:rsid w:val="005162EF"/>
    <w:rsid w:val="005208FF"/>
    <w:rsid w:val="005272E6"/>
    <w:rsid w:val="00540C28"/>
    <w:rsid w:val="0060603E"/>
    <w:rsid w:val="006445B4"/>
    <w:rsid w:val="0067718D"/>
    <w:rsid w:val="006F5B58"/>
    <w:rsid w:val="007B3CB9"/>
    <w:rsid w:val="007D4F02"/>
    <w:rsid w:val="00913030"/>
    <w:rsid w:val="009429CC"/>
    <w:rsid w:val="00972BCF"/>
    <w:rsid w:val="00A02982"/>
    <w:rsid w:val="00A271A0"/>
    <w:rsid w:val="00A72893"/>
    <w:rsid w:val="00A82DC3"/>
    <w:rsid w:val="00B1254B"/>
    <w:rsid w:val="00D2768D"/>
    <w:rsid w:val="00DB4B56"/>
    <w:rsid w:val="00E56118"/>
    <w:rsid w:val="00E9664D"/>
    <w:rsid w:val="00FE5F47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B58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5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D4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4F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2022-04-29T01:13:00Z</cp:lastPrinted>
  <dcterms:created xsi:type="dcterms:W3CDTF">2022-01-12T08:31:00Z</dcterms:created>
  <dcterms:modified xsi:type="dcterms:W3CDTF">2022-07-12T03:15:00Z</dcterms:modified>
</cp:coreProperties>
</file>